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</w:rPr>
        <w:t xml:space="preserve">           Л. 11. </w:t>
      </w:r>
      <w:r w:rsidRPr="00900940">
        <w:rPr>
          <w:rFonts w:ascii="Arial" w:hAnsi="Arial" w:cs="Arial"/>
          <w:b/>
          <w:bCs/>
        </w:rPr>
        <w:t xml:space="preserve">Организация, контроль и оценка   </w:t>
      </w:r>
    </w:p>
    <w:p w:rsidR="006F02F5" w:rsidRPr="00900940" w:rsidRDefault="00B64AB1" w:rsidP="006F02F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эффективности </w:t>
      </w:r>
      <w:r w:rsidR="006F02F5" w:rsidRPr="00900940">
        <w:rPr>
          <w:rFonts w:ascii="Arial" w:hAnsi="Arial" w:cs="Arial"/>
          <w:b/>
          <w:bCs/>
        </w:rPr>
        <w:t xml:space="preserve">исполнения    </w:t>
      </w:r>
    </w:p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         государственных решений </w:t>
      </w:r>
      <w:r w:rsidRPr="00900940">
        <w:rPr>
          <w:rFonts w:ascii="Arial" w:hAnsi="Arial" w:cs="Arial"/>
        </w:rPr>
        <w:t xml:space="preserve">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</w:rPr>
        <w:t xml:space="preserve">                             1. </w:t>
      </w:r>
      <w:r w:rsidRPr="00900940">
        <w:rPr>
          <w:rFonts w:ascii="Arial" w:hAnsi="Arial" w:cs="Arial"/>
          <w:b/>
          <w:bCs/>
        </w:rPr>
        <w:t xml:space="preserve">Организация исполнения </w:t>
      </w:r>
    </w:p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     государственно-управленческих решений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Значимость и качество управленческого решения проверяются практикой, конкретными делами.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Управление лишь тогда эффективно и качественно, если все то, что предусмотрено в управленческих решениях, должным образом исполнено.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2F5" w:rsidRPr="00900940" w:rsidRDefault="006F02F5" w:rsidP="006F02F5">
      <w:pPr>
        <w:pStyle w:val="Default"/>
        <w:rPr>
          <w:rFonts w:ascii="Arial" w:hAnsi="Arial" w:cs="Arial"/>
          <w:iCs/>
        </w:rPr>
      </w:pPr>
      <w:r w:rsidRPr="00900940">
        <w:rPr>
          <w:rFonts w:ascii="Arial" w:hAnsi="Arial" w:cs="Arial"/>
          <w:iCs/>
        </w:rPr>
        <w:t xml:space="preserve">Разработать хорошее решение очень трудно, но еще труднее его реализовать. Тем более, если оно не популистское, а ущемляет чьи-то интересы, требует высокого профессионализма, силы воли, настойчивости, организованности, должной исполнительской дисциплины. А этого чаще всего как раз и недостает. Огромное число управленческих решений не выполняется или выполняется формально. Много нужных и хорошо проработанных управленческих решений остаются на бумаге, заканчиваются благими пожеланиями, а при смене руководства и вовсе забываются.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Реализация управленческого решения - это процесс претворения в жизнь намеченных целей, оценка полученных промежуточных и конечных результатов, внесение корректив в процессе исполнения намеченного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Это процесс перманентного решения как типичных, повторяющихся задач, так и новаторских, рассчитанных на уникальные преобразования.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Исполнение принятых управленческих решений - достаточно сложный этап, который состоит из нескольких стадий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Подбор и расстановка исполнителей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обеспечение необходимых условий для их успешной деятельности. Это работа по определению круга лиц, которые могут быть привлечены к исполнению принятого решения. Под каждое управленческое решение должен быть подведен адекватный состав исполнителей. Проводится их инструктаж, организуется специальное обучение, формулируются конкретные задания, устанавливаются сроки исполнения.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Руководитель (субъект управления) должен быть твердо убежден, что смысл принятого управленческого решения исполнителям ясен, что они знают и </w:t>
      </w:r>
      <w:proofErr w:type="gramStart"/>
      <w:r w:rsidRPr="00900940">
        <w:rPr>
          <w:rFonts w:ascii="Arial" w:hAnsi="Arial" w:cs="Arial"/>
          <w:iCs/>
          <w:color w:val="000000"/>
          <w:sz w:val="24"/>
          <w:szCs w:val="24"/>
        </w:rPr>
        <w:t>понимают</w:t>
      </w:r>
      <w:proofErr w:type="gram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как общие стратегические задачи, так и индивидуальные задания, хорошо представляют способы их выполнения. В противном случае рассчитывать на серьезный успех не приходится. </w:t>
      </w:r>
    </w:p>
    <w:p w:rsidR="006F02F5" w:rsidRPr="00900940" w:rsidRDefault="006F02F5" w:rsidP="006F02F5">
      <w:pPr>
        <w:pStyle w:val="Default"/>
        <w:rPr>
          <w:rFonts w:ascii="Arial" w:hAnsi="Arial" w:cs="Arial"/>
          <w:iCs/>
        </w:rPr>
      </w:pPr>
      <w:r w:rsidRPr="00900940">
        <w:rPr>
          <w:rFonts w:ascii="Arial" w:hAnsi="Arial" w:cs="Arial"/>
          <w:iCs/>
        </w:rPr>
        <w:t xml:space="preserve">В процессе подбора и расстановки исполнителей целесообразно преимущественно использовать методы убеждения, стимулирующие ответственность, сознательное отношение к делу и высокую исполнительскую дисциплину. Главное - достижение заинтересованности сотрудников в успешной реализации принятого решения,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2. Следующий шаг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в организации исполнения решения - мобилизация имеющихся ресурсов для исполнения намеченного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Тут же разрабатываются различного рода планы, инструкции, рекомендации, памятки, устанавливаются источники и каналы получения управленческой информации, формы отчетности и др.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Пренебрежение подобными элементами организации исполнения решений однозначно приводит к снижению их эффективности, уменьшает возможность достижения поставленных целей.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lastRenderedPageBreak/>
        <w:t xml:space="preserve">Номенклатура, объемы и качество ресурсов должны быть оптимальными. Здесь не должно быть ни расточительства ни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сверхэкономности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. В первом случае не избежать воровства ресурсов, во втором - отсутствия качества.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Соединение людей и ресурсов. В процессе решаются следующие задачи: устанавливаются нормы трудовых затрат каждого исполнителя и каждого трудового коллектива; определяются нормативы затрат времени, энергии, материалов, денежных ресурсов на воспроизводственную деятельность, с одной стороны, и количества и качества получаемых материальных, социальных и духовных продуктов - с другой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Управление должно быть таким, чтобы затраты снижались, а объемы и качество полученных результатов повышались.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Для этого предусматриваются и вводятся в действие стимулы и санкции за выполнение установленных норм деятельности, за соблюдение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нормативов расхода ресурсов и получаемой продукции, требуемого количества и качества.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Практическое осуществление решения. На стадии практического исполнения принятого управленческого решения решается целый комплекс задач - создаются правовые, кадровые, организационные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и материально-технические условия для успешного осуществления решения. Вводятся необходимые изменения в перечень функций и полномочий исполнителей, уточняются должностные инструкции, определяются виды и </w:t>
      </w:r>
      <w:proofErr w:type="gramStart"/>
      <w:r w:rsidRPr="00900940">
        <w:rPr>
          <w:rFonts w:ascii="Arial" w:hAnsi="Arial" w:cs="Arial"/>
          <w:color w:val="000000"/>
          <w:sz w:val="24"/>
          <w:szCs w:val="24"/>
        </w:rPr>
        <w:t>поощрений</w:t>
      </w:r>
      <w:proofErr w:type="gramEnd"/>
      <w:r w:rsidRPr="00900940">
        <w:rPr>
          <w:rFonts w:ascii="Arial" w:hAnsi="Arial" w:cs="Arial"/>
          <w:color w:val="000000"/>
          <w:sz w:val="24"/>
          <w:szCs w:val="24"/>
        </w:rPr>
        <w:t xml:space="preserve"> и формы ответственности, уточняются рамки действий «по усмотрению».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Контроль хода исполнения решения. Контроль является особым видом управляющего воздействия. Суть его заключается в анализе и оценке состояния и результатов реализации управленческих решений. Без хорошо организованного контроля и соответствующим образом поставленного информирования и оперативного регулирования всей системы управленческих отношений не обойтись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Особенно эффективен он в мониторинговом режиме, который позволяет своевременно что-то изменить, подкорректировать, уточнить, поправить. </w:t>
      </w:r>
    </w:p>
    <w:p w:rsidR="006F02F5" w:rsidRPr="00B64AB1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 xml:space="preserve">Оперативное вмешательство в управленческий процесс может осуществляться в нескольких формах: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B64AB1">
        <w:rPr>
          <w:rFonts w:ascii="Arial" w:hAnsi="Arial" w:cs="Arial"/>
          <w:highlight w:val="yellow"/>
        </w:rPr>
        <w:t>отслеживания всего того, что происходит с принятым</w:t>
      </w:r>
      <w:r w:rsidRPr="00900940">
        <w:rPr>
          <w:rFonts w:ascii="Arial" w:hAnsi="Arial" w:cs="Arial"/>
        </w:rPr>
        <w:t xml:space="preserve"> данным субъектом управленческим решением. </w:t>
      </w:r>
      <w:r w:rsidRPr="00900940">
        <w:rPr>
          <w:rFonts w:ascii="Arial" w:hAnsi="Arial" w:cs="Arial"/>
          <w:iCs/>
        </w:rPr>
        <w:t xml:space="preserve">Порой такого контроля вполне достаточно, чтобы обеспечить рациональное и эффективное управление; корректирования, т.е. уточнения, изменения, дополнения, внесения поправок, </w:t>
      </w:r>
      <w:r w:rsidRPr="00900940">
        <w:rPr>
          <w:rFonts w:ascii="Arial" w:hAnsi="Arial" w:cs="Arial"/>
        </w:rPr>
        <w:t xml:space="preserve">а также регулирования - изменения структуры аппарата управления и его кадрового состава, совершенствования системы взаимодействия исполнителей различных сфер и уровней и т.д.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Завершается организация исполнения управленческого решения этапом учета, анализа и оценками достигнутых результатов. На этом этапе определяются сильные и слабые стороны принятых решений и управленческого процесса в целом, вскрываются неиспользованные резервы и возможности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намечаются меры, которые должны быть учтены при принятии последующих решений.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 xml:space="preserve">В практике государственного управления наиболее </w:t>
      </w:r>
      <w:proofErr w:type="spellStart"/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>распрастраненным</w:t>
      </w:r>
      <w:proofErr w:type="spellEnd"/>
      <w:r w:rsidRPr="00B64AB1">
        <w:rPr>
          <w:rFonts w:ascii="Arial" w:hAnsi="Arial" w:cs="Arial"/>
          <w:color w:val="000000"/>
          <w:sz w:val="24"/>
          <w:szCs w:val="24"/>
          <w:highlight w:val="yellow"/>
        </w:rPr>
        <w:t xml:space="preserve"> является административный метод: «команда - исполнение - контроль - отчет - оценка - новая команда». Фактически решение принимается «сверху», исполняется «внизу», а оценивается обществом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Отсюда вполне понятно существование постоянного нажима «сверху», чтобы добиться желаемого результата, приводит к чрезмерному возрастанию роли методов контроля, надзора и принуждения. В его механизме начинают преобладать требования строгого следования команде без возможности ее творческой корректировки снизу. </w:t>
      </w:r>
    </w:p>
    <w:p w:rsidR="006F02F5" w:rsidRPr="00900940" w:rsidRDefault="006F02F5" w:rsidP="006F02F5">
      <w:pPr>
        <w:pStyle w:val="Default"/>
        <w:rPr>
          <w:rFonts w:ascii="Arial" w:hAnsi="Arial" w:cs="Arial"/>
          <w:iCs/>
        </w:rPr>
      </w:pPr>
      <w:r w:rsidRPr="00B64AB1">
        <w:rPr>
          <w:rFonts w:ascii="Arial" w:hAnsi="Arial" w:cs="Arial"/>
          <w:iCs/>
          <w:highlight w:val="yellow"/>
        </w:rPr>
        <w:lastRenderedPageBreak/>
        <w:t xml:space="preserve">Отсюда и возникает стремление исполнителей получить результат, соответствующий команде, любой ценой, а если это не получается - </w:t>
      </w:r>
      <w:proofErr w:type="spellStart"/>
      <w:r w:rsidRPr="00B64AB1">
        <w:rPr>
          <w:rFonts w:ascii="Arial" w:hAnsi="Arial" w:cs="Arial"/>
          <w:iCs/>
          <w:highlight w:val="yellow"/>
        </w:rPr>
        <w:t>популистски</w:t>
      </w:r>
      <w:proofErr w:type="spellEnd"/>
      <w:r w:rsidRPr="00B64AB1">
        <w:rPr>
          <w:rFonts w:ascii="Arial" w:hAnsi="Arial" w:cs="Arial"/>
          <w:iCs/>
          <w:highlight w:val="yellow"/>
        </w:rPr>
        <w:t xml:space="preserve"> приукрасить достигнутое или скрыть недостатки. В таких условиях исполнителей мало заботят вопросы правильности, полезности</w:t>
      </w:r>
      <w:r w:rsidRPr="00900940">
        <w:rPr>
          <w:rFonts w:ascii="Arial" w:hAnsi="Arial" w:cs="Arial"/>
          <w:iCs/>
        </w:rPr>
        <w:t xml:space="preserve"> и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рациональности решения, ведь право оценки принадлежит </w:t>
      </w:r>
      <w:r w:rsidRPr="008A5ED9">
        <w:rPr>
          <w:rFonts w:ascii="Arial" w:hAnsi="Arial" w:cs="Arial"/>
          <w:iCs/>
          <w:color w:val="000000"/>
          <w:sz w:val="24"/>
          <w:szCs w:val="24"/>
          <w:highlight w:val="yellow"/>
        </w:rPr>
        <w:t>субъекту управления. Последний же не всегда может, а часто и не особенно заинтересован, объективно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оценить реализацию своих решений. </w:t>
      </w:r>
      <w:r w:rsidRPr="008A5ED9">
        <w:rPr>
          <w:rFonts w:ascii="Arial" w:hAnsi="Arial" w:cs="Arial"/>
          <w:iCs/>
          <w:color w:val="000000"/>
          <w:sz w:val="24"/>
          <w:szCs w:val="24"/>
          <w:highlight w:val="yellow"/>
        </w:rPr>
        <w:t>Отсюда низкий уровень исполнительской дисциплины - подавляющее большинство служащих (69,6%) оценивают нынешнее состояние исполнительской дисциплины ниже среднего уровня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, лишь каждый пятый считает ее хорошей.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Практика формального подведения итогов </w:t>
      </w:r>
      <w:proofErr w:type="gramStart"/>
      <w:r w:rsidRPr="00900940">
        <w:rPr>
          <w:rFonts w:ascii="Arial" w:hAnsi="Arial" w:cs="Arial"/>
          <w:iCs/>
          <w:color w:val="000000"/>
          <w:sz w:val="24"/>
          <w:szCs w:val="24"/>
        </w:rPr>
        <w:t>исполнения</w:t>
      </w:r>
      <w:proofErr w:type="gram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намеченного была характерна для советской системы, но она не только сохранилась, но и в чем-то укрепилась и в новых российских условиях. Депутаты не отчитываются, в ежегодных Посланиях Президента РФ Федеральному Собранию практически нет разделов, посвященных итогам проделанной работы. Ни одно правительство не отчитывалось о своей деятельности, не представило обществу должного анализа своих достижений и недостатков. В лучшем случае отчетность министров ограничивается оперативными докладами Президенту РФ, обсуждениями на заседаниях Правительства РФ и выступлениями на «правительственных часах» в палатах Федерального Собрания РФ.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Насколько качественно выполнена работа первого цикла, настолько качественными и эффективными будут последующие решения и их результаты.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8A5ED9">
        <w:rPr>
          <w:rFonts w:ascii="Arial" w:hAnsi="Arial" w:cs="Arial"/>
          <w:highlight w:val="yellow"/>
        </w:rPr>
        <w:t>Для эффективного управления необходимо располагать объективной информацией о промежуточных и итоговых результатах предпринимаемых усилий. Необходимо знать, что является действительным источником полученного результата: грамотное решение и умелая организация дела, профессионализм и талант исполнителей или следствие чрезмерных материальных и финансовых затрат, может и просто стечения благоприятных обстоятельств</w:t>
      </w:r>
      <w:r w:rsidRPr="00900940">
        <w:rPr>
          <w:rFonts w:ascii="Arial" w:hAnsi="Arial" w:cs="Arial"/>
        </w:rPr>
        <w:t xml:space="preserve">.  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Нужно знать и причины отклонений. Ими могут быть экономические факторы, политическая нестабильность, слабая организационная работа аппарата, использование устаревших социальных и административных технологий, недостаточная компетентность исполнителей, низкая правовая культура объекта управления, плохое качество самого управленческого решения и др.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>В процесс принятия, реализации и оценки управленческих решений вовлечен широкий крут людей: политические руководители и чиновники, специалисты и эксперты, штабной и линейный персонал, ученые и общественность. В государственных органах, особенно областного, республиканского и федерального уровней, ежегодно принимается несколько тысяч управленческих решений. Должностные лица массу времени отводят разработке и реализации этих решений. Им приходится постоянно обосновывать различные варианты документов, изыскивать оптимальные альтернативы ресурсного обеспечения, «состыковывать» и согласовывать различные решения между собой, активно анализировать ход выполнения одних решений и учитывать его результаты при подготовке других.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00940">
        <w:rPr>
          <w:rFonts w:ascii="Arial" w:hAnsi="Arial" w:cs="Arial"/>
          <w:color w:val="000000"/>
          <w:sz w:val="24"/>
          <w:szCs w:val="24"/>
        </w:rPr>
        <w:t>Естественно, что они, как никто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, нуждаются в научно обоснованных технологиях подготовки и реализации управленческих решений.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8A5ED9">
        <w:rPr>
          <w:rFonts w:ascii="Arial" w:hAnsi="Arial" w:cs="Arial"/>
          <w:highlight w:val="yellow"/>
        </w:rPr>
        <w:t>Особенно это важно с точки зрения организации контроля исполнения и повышения требовательности руководства, повышения дисциплины аппарата управления, его профессионализма и ответственности, овладения демократическим стилем.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     </w:t>
      </w:r>
      <w:r w:rsidRPr="00900940">
        <w:rPr>
          <w:rFonts w:ascii="Arial" w:hAnsi="Arial" w:cs="Arial"/>
          <w:b/>
          <w:bCs/>
        </w:rPr>
        <w:t xml:space="preserve">2. Контроль за исполнением управленческих решений </w:t>
      </w:r>
    </w:p>
    <w:p w:rsidR="008A5ED9" w:rsidRDefault="008A5ED9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8A5ED9" w:rsidRDefault="008A5ED9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Контроль – это одна из основных функций управления, представляющая собой обеспечение достижения целей, поставленных организацией, реализации принятых управленческих решений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При помощи контроля руководство определяет правильность своих решений и устанавливает потребность в их корректировке.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Осуществлять контроль – это значит, с одной стороны, устанавливать стандарты, измерять фактически достигнутые результаты и их отклонения от установленных стандартов; с другой – отслеживать ход выполнения принятых управленческих решений и оценивать достигнутые результаты в ходе их выполнения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Именно результаты контроля становятся основанием для руководителей организации корректировать принятые ранее решения, если отклонения в ходе реализации принятых ранее решений значительны.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Контроль исполнения управленческих решений обусловлен множеством причин.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Основная причина необходимости контроля – неопределенность, которая, будучи неотъемлемым элементом будущего, присуща любому управленческому решению, выполнение которого предполагается в будущем. Существуют следующие факторы неопределенности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6F02F5" w:rsidRPr="00900940" w:rsidRDefault="006F02F5" w:rsidP="006F02F5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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временной интервал между принятием и реализацией решения - между </w:t>
      </w:r>
      <w:proofErr w:type="spellStart"/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прогнозировавшимся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развитием ситуации при принятии управленческого решения и реальным развитием ситуации принятия решения всегда неизбежен некоторый зазор, некоторые отклонения, поскольку принятие решения осуществляется на основании того или иного видения ситуации, той или иной модели ситуации, которая всегда неполна;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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персонал организации. Исполнители принятых решений – люди, в результате возможны отклонения в ходе выполнения принятых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Отсутствие надежной системы контроля и, как следствие, эффективной обратной связи может привести к кризисной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ситуации.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Отсутствие эффективной обратной связи является причиной серьезного сбоя си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стемы государственного управления на любом уровне.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Если принятое ранее решение оказалось недостаточно эффективным или ошибочным, то именно хорошо отлаженная система контроля может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позволить своевременно это установить и внести коррективы в действия организации.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Хорошо отлаженная система контроля своевременно выявляет проблемы. Это справедливо и для решений, содержащих элемент риска.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Система контроля позволяет выявить те положительные аспекты и сильные стороны, которые определились при осуществлении ее деятельности. Один из важных аспектов контроля состоит в том, чтобы определить, какие именно направления деятельности организации наиболее эффективно способствовали достижению ее общих целей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Любая функция управления может эффективно действовать только при наличии эффективно действующей системы контроля. Контроль – это критически важная и сложная функция управления, неприятная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однако, для работников предприятия.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Одна из важнейших особенностей контроля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которую следует учитывать в первую очередь,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состоит в том, что контроль должен быть всеобъемлющим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Ни планирование, ни создание организационных структур, ни мотивацию нельзя рассматривать полностью в отрыве от контроля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. Все виды контроля схожи, так как имеют одну и ту же цель: способствовать тому, чтобы фактически получаемые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результаты были как можно ближе к требуемым. Различаются они только временем осуществления.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Рассмотрим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три вида контроля за исполнением управленческих решений: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предварительный контроль;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текущий контроль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заключительный контроль.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8A5ED9">
        <w:rPr>
          <w:rFonts w:ascii="Arial" w:hAnsi="Arial" w:cs="Arial"/>
          <w:b/>
          <w:bCs/>
          <w:highlight w:val="yellow"/>
        </w:rPr>
        <w:t xml:space="preserve">Предварительный контроль </w:t>
      </w:r>
      <w:r w:rsidRPr="008A5ED9">
        <w:rPr>
          <w:rFonts w:ascii="Arial" w:hAnsi="Arial" w:cs="Arial"/>
          <w:highlight w:val="yellow"/>
        </w:rPr>
        <w:t>осуществляется непосредственно в ходе проведения работ. Чаще всего его объект – подчиненные сотр</w:t>
      </w:r>
      <w:r w:rsidRPr="00900940">
        <w:rPr>
          <w:rFonts w:ascii="Arial" w:hAnsi="Arial" w:cs="Arial"/>
        </w:rPr>
        <w:t xml:space="preserve">удники. </w:t>
      </w:r>
      <w:r w:rsidRPr="008A5ED9">
        <w:rPr>
          <w:rFonts w:ascii="Arial" w:hAnsi="Arial" w:cs="Arial"/>
          <w:highlight w:val="yellow"/>
        </w:rPr>
        <w:t>Регулярная проверка работы подчиненных, обсуждение возникающих проблем и предложени</w:t>
      </w:r>
      <w:r w:rsidRPr="00900940">
        <w:rPr>
          <w:rFonts w:ascii="Arial" w:hAnsi="Arial" w:cs="Arial"/>
        </w:rPr>
        <w:t xml:space="preserve">й по усовершенствованию работы позволит исключить отклонения от намеченных планов и инструкций.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Заключительный контроль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– фактически полученные результаты сравнивают с требуемыми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либо сразу по завершении контролируемой деятельности, либо по истечении определенного заранее периода времени. Хотя заключительный контроль осуществляется слишком поздно, чтобы отреагировать на проблемы в момент их возникновения, тем не менее он имеет две важные функции: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дает руководству информацию, необходимую для планирования в случае, если аналогичные работы предполагается проводить в будущем. Эта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процедура позволяет также получить информацию о возникших проблемах и сформулировать новые планы так, чтобы избежать этих проблем в будущем;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способствует мотивации. Если руководство организации связывает мотивационные вознаграждения с достижением определенного уровня результативности, то, очевидно, фактически достигнутую результативность надо измерять точно и объективно.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В процедуре контроля есть три четко различимых этапа: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установление плановых величин и критериев;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сопоставление с ними реальных результатов;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принятие необходимых корректирующих действий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государственном управлении контроль направлен прежде всего на соблюдение законности и дисциплины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Каждый руководитель организации обязан с этой точки зрения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осуществлять контроль за деятельностью подчиненных, на него возложен </w:t>
      </w:r>
      <w:r w:rsidRPr="008A5ED9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внутренний контроль</w:t>
      </w:r>
      <w:r w:rsidRPr="00900940">
        <w:rPr>
          <w:rFonts w:ascii="Arial" w:hAnsi="Arial" w:cs="Arial"/>
          <w:color w:val="000000"/>
          <w:sz w:val="24"/>
          <w:szCs w:val="24"/>
        </w:rPr>
        <w:t>. Он повседневно проверяет явку на работу, соблюдение трудового режима, осуществляет промежуточный контроль выполнения задания, заслушивая информацию подчиненных, их отчеты и доклады. Руководитель может проверить выполнение задания с выездом на место, в беседе с руководителями и работниками того объекта, деятельность которого он поручил проверить государственному служащему. Контроль может осуществляться путем проведения совещаний и обсуждения на них решаемой проблемы.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В сфере государственного и муниципального управления осуществляется также </w:t>
      </w:r>
      <w:r w:rsidRPr="008A5ED9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внешний контроль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. Он имеет разные формы: со стороны вышестоящих органов, со стороны специализированных органов государственного контроля, со стороны населения, общественных объединений, граждан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Парламент, например, может создать следственную комиссию для расследования деятельности определенного органа или учреждения. Его счетная палата проверяет исполнение государственного бюджета в отдельных учреждениях. Почти в каждом министерстве и ведомстве в России есть отдел, иное подразделение, осуществляющее от имени ведомства контрольные полномочия в отношении подчиненных структур.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Существуют также специализированные органы функционального контроля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действующие в определенной сфере. В России это, в частности, федеральные надзоры.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По результатам внутреннего и внешнего контроля делаются соответствующие выводы, позитивные и негативные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Нередко такие выводы делаются в отношении конкретных руководителей и государственных служащих (поощрение за добросовестный труд, взыскание за плохую работу и др.). </w:t>
      </w:r>
    </w:p>
    <w:p w:rsidR="006F02F5" w:rsidRPr="008A5ED9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 xml:space="preserve">Мониторинговое наблюдение позволяет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а) отследить соответствие происходящего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первоначальным замыслам и планам;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б)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своевременно выявить возникающие проблемы</w:t>
      </w:r>
      <w:r w:rsidRPr="00900940">
        <w:rPr>
          <w:rFonts w:ascii="Arial" w:hAnsi="Arial" w:cs="Arial"/>
          <w:color w:val="000000"/>
          <w:sz w:val="24"/>
          <w:szCs w:val="24"/>
        </w:rPr>
        <w:t>, непредвиденные обстоятельства и негативные тенденции;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в)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оценить действенность используемых ресурсов, применяемых форм и методов управляющего воздействия;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г)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оперативно отреагировать на происходящее и внести в процесс управления нужные поправки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и коррективы;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д)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предупредить всевозможные отклонения и срывы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самое главное - обеспечить прямую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(от управляющей системы к управляемой) и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обратную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(от управляемой системы к управляющей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) связь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что в конечном итоге и обеспечивает нужное качество управления.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Учет и контроль – предпосылка для аналитических выводов о состоянии дела, о деятельности конкретных государственных служащих. Такой анализ должен быть всесторонним и глубоким. Нельзя делать умозаключения на основе какого-то одного факта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ибо почти всегда факту может быть противопоставлен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контрфакт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A5ED9">
        <w:rPr>
          <w:rFonts w:ascii="Arial" w:hAnsi="Arial" w:cs="Arial"/>
          <w:color w:val="000000"/>
          <w:sz w:val="24"/>
          <w:szCs w:val="24"/>
          <w:highlight w:val="yellow"/>
        </w:rPr>
        <w:t>Необходимо учитывать совокупность фактов и внешних обстоятельств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например, внешние помехи, которые воспрепятствовали точному выполнению задания и которые было невозможно преодолеть.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Результатом анализа является определенное умозаключение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в соответствии с которым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принимаетс</w:t>
      </w:r>
      <w:r w:rsidRPr="00900940">
        <w:rPr>
          <w:rFonts w:ascii="Arial" w:hAnsi="Arial" w:cs="Arial"/>
          <w:color w:val="000000"/>
          <w:sz w:val="24"/>
          <w:szCs w:val="24"/>
        </w:rPr>
        <w:t>я управленческое (основное или промежуточное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) решение</w:t>
      </w:r>
      <w:r w:rsidRPr="00900940">
        <w:rPr>
          <w:rFonts w:ascii="Arial" w:hAnsi="Arial" w:cs="Arial"/>
          <w:color w:val="000000"/>
          <w:sz w:val="24"/>
          <w:szCs w:val="24"/>
        </w:rPr>
        <w:t>. Оно порождает новый цикл управленческого процесса.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</w:rPr>
        <w:t xml:space="preserve">                           3. </w:t>
      </w:r>
      <w:r w:rsidRPr="00900940">
        <w:rPr>
          <w:rFonts w:ascii="Arial" w:hAnsi="Arial" w:cs="Arial"/>
          <w:b/>
          <w:bCs/>
        </w:rPr>
        <w:t xml:space="preserve">Показатели эффективности и       </w:t>
      </w:r>
    </w:p>
    <w:p w:rsidR="006F02F5" w:rsidRPr="00900940" w:rsidRDefault="006F02F5" w:rsidP="006F02F5">
      <w:pPr>
        <w:pStyle w:val="Default"/>
        <w:rPr>
          <w:rFonts w:ascii="Arial" w:hAnsi="Arial" w:cs="Arial"/>
          <w:b/>
          <w:bCs/>
        </w:rPr>
      </w:pPr>
      <w:r w:rsidRPr="00900940">
        <w:rPr>
          <w:rFonts w:ascii="Arial" w:hAnsi="Arial" w:cs="Arial"/>
          <w:b/>
          <w:bCs/>
        </w:rPr>
        <w:t xml:space="preserve">        результативности деятельности органов власти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Оценка результатов </w:t>
      </w:r>
      <w:proofErr w:type="gramStart"/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деятельности</w:t>
      </w:r>
      <w:proofErr w:type="gramEnd"/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 на основе сбалансированной системы показателей стала мощным инструментом коллективного анализа в процессе реализации стратегических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целей.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Сбалансированная система показателей позволяет анализировать основные стратегические проблемы в нескольких ключевых аспектах: финансовая деятельность; отношения с потребителями; организация внутренних административных процессов; обучение и развитие государственных служащих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Оценка результатов </w:t>
      </w:r>
      <w:proofErr w:type="gramStart"/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деятельности</w:t>
      </w:r>
      <w:proofErr w:type="gramEnd"/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на основе сбалансированной системы показателей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имеет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множество преимуществ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процессы планирования, контроля и доведения до сведения служащих стратегических целей и этапов их реализации становятся боле прозрачными;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наличие как опережающих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показателей, характеризующих факторы успеха в будущем, так и показателей за прошедшее время позволяет проводить ретроспективный анализ;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) повышаются возможности идентификации и концентрации усилий на отношениях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с потребителями услуг и клиентами благодаря наличию показателей удовлетворенности потребителей, качественных показателей;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3)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создаются дополнительные возможности для достижения эффективности внутренних административных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процессов и определения условий 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совершенствования организационной структуры и внутренних процессов, профессионального развития государственных служащих;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4)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наличие логичных и взаимосвязанных критериев позволяет дифференцировать оплату труда служащих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Главное преимущество сбалансированной системы показателей заключается в том, что она позволяет увидеть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отчетливо выраженную причинно-следственную стратегическую </w:t>
      </w: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взаимосвязь между всеми ключевыми аспектами деятельности органов власти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При разработке показателей результативности и эффективности деятельности важным является соблюдение взаимосвязи системы планирования, оценки, оплаты труда и ориентация служащих на достижение плановых показателей.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Система показателей эффективности и результативности деятельности органов власти должна включать следующие группы.</w:t>
      </w:r>
      <w:r w:rsidRPr="009009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Показатели непосредственного результата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В отчетах о деятельности органов власти и структурных подразделениях уже содержится перечень определенных результатов.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Содержание результатов административной деятельности определяется как вопросами компетенции, так и характером тех функций, которые ими выполняются</w:t>
      </w:r>
      <w:r w:rsidRPr="00900940">
        <w:rPr>
          <w:rFonts w:ascii="Arial" w:hAnsi="Arial" w:cs="Arial"/>
          <w:color w:val="000000"/>
          <w:sz w:val="24"/>
          <w:szCs w:val="24"/>
        </w:rPr>
        <w:t>. В таком случае показателем непосредственного результата для него выступит количество услуг в широком смысле, управленческие решения в виде правовых актов, программ. Показателем непосредственного результата может выступить число стандартизированных услуг, отклонение от заданных стандартов, число получателей стандартизированных услуг.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Показатели конечного эффекта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.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Показатели эффекта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характеризуют изменения в объекте управления, характер воздействия деятельности на целевую группу позволяет указать на конечный эффект от деятельности исполнительного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органа.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Конечным эффектом для органа выступает изменение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(или отсутствие изменения)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в состоянии, функционировании объекта управления, целевых групп и, как правило, связано с достижением целей деятельности органа власти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В качестве показателей, которые могут свидетельствовать о достижении конечного социально эффекта, выступают показатели удовлетворенности потребителя от оказанной услуги или от деятельности исполнительного органа.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 xml:space="preserve">Показатели непосредственных процессов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связаны с характером функционирования, административными процессами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требованиями к ним. Показатель может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формулироваться как доли операций или процедур, соответствующих стандартам или требованиям,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предъявляемым к работе. Фактически эти показатели нельзя полностью отнести к показателям результата, хотя они и неразрывно связаны, качество административных процессов лишь в некоторой степени определяет достижение результата. В качестве показателей непосредственных процессов могут быть выделены, например, доля подготовленных документов, выполненных в срок и без нарушений, доля операций, проведенных в соответствии с регламентом.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Показатели должны соответствовать следующим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требованиям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соотнесенность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показатели должны непосредственно относиться к сформулированным целям и задачам деятельности органа власти;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четкость и однозначность, простота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в понимании и использовании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с целью обеспечить возможность сбора и сравнения данных показатель должен быть четко определен. Из определения показателя должно быть понятно, свидетельствует ли увеличение его значения об улучшении или, напротив, об ухудшении положения с предоставлением данной услуги;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сравнимость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в идеальном случае показатели должны обеспечивать сопоставимость во времени и позволять проводить сравнение между органами власти;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lastRenderedPageBreak/>
        <w:t xml:space="preserve">4) </w:t>
      </w:r>
      <w:proofErr w:type="spellStart"/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проверяемость</w:t>
      </w:r>
      <w:proofErr w:type="spell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показатели должны быть сформулирован таким образом, чтобы их значения (собранные и расчетные данные) могли быть проверены. По возможности, к ним должно прилагаться описание использованных при расчетах статистических методов и построения выборки;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статистическая надежность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показатели должны основываться </w:t>
      </w:r>
      <w:proofErr w:type="gramStart"/>
      <w:r w:rsidRPr="00900940">
        <w:rPr>
          <w:rFonts w:ascii="Arial" w:hAnsi="Arial" w:cs="Arial"/>
          <w:color w:val="000000"/>
          <w:sz w:val="24"/>
          <w:szCs w:val="24"/>
        </w:rPr>
        <w:t>на надежных системах сбора</w:t>
      </w:r>
      <w:proofErr w:type="gramEnd"/>
      <w:r w:rsidRPr="00900940">
        <w:rPr>
          <w:rFonts w:ascii="Arial" w:hAnsi="Arial" w:cs="Arial"/>
          <w:color w:val="000000"/>
          <w:sz w:val="24"/>
          <w:szCs w:val="24"/>
        </w:rPr>
        <w:t xml:space="preserve"> данных, и у тех, кто ими пользуется в управленческих целях, должна быть возможность проверки точности данных и надежности используемых расчетных методов;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6)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экономическая целесообразность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очень важно соблюдать разумное соотношение между затратами на сбор данных и полезностью этих данных. Там, где это возможно, показатели должны основываться на уже существующих данных и должны быть привязаны к уже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проводящейся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работе по сбору данных;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7)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чувствительность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>показатели должны быстро реагировать на изменения. Показатель, диапазон изменения которого слишком мал, может иметь лишь очень ограниченное применение;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8)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>отсутствие внутренних «</w:t>
      </w:r>
      <w:proofErr w:type="spellStart"/>
      <w:r w:rsidRPr="00900940">
        <w:rPr>
          <w:rFonts w:ascii="Arial" w:hAnsi="Arial" w:cs="Arial"/>
          <w:iCs/>
          <w:color w:val="000000"/>
          <w:sz w:val="24"/>
          <w:szCs w:val="24"/>
        </w:rPr>
        <w:t>антистимулов</w:t>
      </w:r>
      <w:proofErr w:type="spell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»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при разработке показателей необходимо принимать во внимание, какого рода поведение они будут поощрять. Необходимо избегать таких показателей, которые могут привести к формированию контрпродуктивного поведения служащих;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9)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гибкость в отношении инноваций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система раз определенных показателей не должна препятствовать инновационной деятельности или внедрению альтернативных методов, систем или процессов в целях повышения качества и количества услуг;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10)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быстрота обновления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показатель должен быть основан на данных, которые можно получить за время, достаточно разумное с учетом принимаемых на основе данного показателя решений, иначе существует опасность того, что решения будут приниматься на основе устаревших или утративших актуальность данных.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Внедряя систему управления по результатам, важно учитывать риски и ограничения, необходима сложная предварительная оценка по определению показателей эффективности, так как установление ненадежной, необъективной и несбалансированной системы показателей может повлечь за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собой еще более серьезные последствия, чем вообще отсутствие системы оценки. Применение системы оценки эффективности повышает прозрачность. Прозрачность сама по себе является весьма ценным качеством. Нередко по причине ее отсутствия и закрытости деятельности органов власти развивается бюрократизм, внимание уделяется непродуктивным процессам, методическим рекомендациям, структурированию. В результате, не совсем ясно, какое отношение к основному процессу имеют некоторые виды деятельности органа власти и в чем цель его существования. В этом случае определение показателей эффективности и результативности деятельности и выполнение поставленных задач может вести к повышению прозрачности и быть дополнительным стимулом для введения инноваций. Внедрение процедур оценки эффективности может существенно улучшить качество внутренней политики и системы принятия решений в органах власти.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Система оценка эффективности деятельности связана с системой оценки персонала и управлением человеческими ресурсами в органах власти. Используя систему оценки эффективности для «самообучения», управления компетенциями, орган власти делает еще один шаг в сторону организационного развития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При разработке и внедрении элементов управления по результатам необходим интегрированный подход, важным представляется анализ роли контекстов, взаимосвязей, отдаленных и вариативных последствий применения инновационных технологий, что способствует более эффективному </w:t>
      </w:r>
      <w:r w:rsidRPr="00900940">
        <w:rPr>
          <w:rFonts w:ascii="Arial" w:hAnsi="Arial" w:cs="Arial"/>
          <w:color w:val="000000"/>
          <w:sz w:val="24"/>
          <w:szCs w:val="24"/>
        </w:rPr>
        <w:lastRenderedPageBreak/>
        <w:t>использованию в управленческой практике инструментов управления по результатам.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900940">
        <w:rPr>
          <w:rFonts w:ascii="Arial" w:hAnsi="Arial" w:cs="Arial"/>
        </w:rPr>
        <w:t xml:space="preserve">                                     4. </w:t>
      </w:r>
      <w:r w:rsidRPr="00900940">
        <w:rPr>
          <w:rFonts w:ascii="Arial" w:hAnsi="Arial" w:cs="Arial"/>
          <w:b/>
          <w:bCs/>
        </w:rPr>
        <w:t xml:space="preserve">Модели эффективности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В теории управления выделяют несколько </w:t>
      </w: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 xml:space="preserve">моделей эффективности: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системно-ресурсную, целевую, модель удовлетворенности участника, комплексную, содержащую противоречия модель. Общая характеристика моделей эффективности позволяет обнаружить сложный комплекс, компонентами которого являются целевые ориентиры и внешняя среда, организационная деятельность и структура, технологии управления и методики оценки эффективности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Системно-ресурсная модель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основана на анализе соотношения «организация – окружающая среда». Эффективность в данной модели – способность организации эксплуатировать свою окружающую среду для приобретения редких и ценных ресурсов с целью поддержания своего функционирования.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С позиций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целевой модели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организация эффективна в той степени, в которой она достигает своей цели. 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  <w:r w:rsidRPr="005629C5">
        <w:rPr>
          <w:rFonts w:ascii="Arial" w:hAnsi="Arial" w:cs="Arial"/>
          <w:iCs/>
          <w:highlight w:val="yellow"/>
        </w:rPr>
        <w:t>Модель удовлетворенности участника</w:t>
      </w:r>
      <w:r w:rsidRPr="00900940">
        <w:rPr>
          <w:rFonts w:ascii="Arial" w:hAnsi="Arial" w:cs="Arial"/>
          <w:iCs/>
        </w:rPr>
        <w:t xml:space="preserve"> </w:t>
      </w:r>
      <w:r w:rsidRPr="00900940">
        <w:rPr>
          <w:rFonts w:ascii="Arial" w:hAnsi="Arial" w:cs="Arial"/>
        </w:rPr>
        <w:t xml:space="preserve">опирается на индивидуальные или групповые оценки качества деятельности организации со стороны ее членов. Организация рассматриваются как кооперативный побудительно-распределительный механизм, настроенный на то, чтобы получать отдачу от своих членов через обеспечение достойного вознаграждения их усилий.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Комплексная модель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рассматривает эффективность как интегральную и структурированную характеристику деятельности организации. Она включает в себя оценку экономичности, действенности, производительности, качества продукта или услуги, результативности, прибыльности, качества трудовой жизни и внедрения новшеств.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Модель, содержащая противоречия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исходит из того, что эффективных организаций не существует.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Они могут быть эффективными в той или иной степени, поскольку: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1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) сталкиваются с множественными и противоречивыми ограничениями окружающей социальной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среды; </w:t>
      </w:r>
    </w:p>
    <w:p w:rsidR="006F02F5" w:rsidRPr="005629C5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имеют множественные и противоречивые цели; </w:t>
      </w:r>
    </w:p>
    <w:p w:rsidR="006F02F5" w:rsidRPr="005629C5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3) имеют множественные и противоречивые внутренние и внешние источники оценок;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4) имеют множественные и противоречивые временные рамки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F02F5" w:rsidRPr="005629C5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 модели, предложенной американским социологом Р.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Лайкертом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, эффективность рассматривается как сложное взаимодействие различных факторов, среди которых доминирующее положение занимают человеческий и социально-экологический. Так,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по мнению </w:t>
      </w:r>
      <w:proofErr w:type="spellStart"/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Лайкерта</w:t>
      </w:r>
      <w:proofErr w:type="spellEnd"/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 xml:space="preserve">, эффективность определяют три группы факторов: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1) внутриорганизационные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– формальная структура органа власти, экономическая база, профессионально-квалификационный состав государственных служащих;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2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) промежуточные переменные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– человеческие ресурсы, организационная культура, методы принятия решений, уровень доверия к руководству, способы стимулирования и мотивации деятельности;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результирующие переменные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– рост или падение производительности труда, степень удовлетворенности запросов потребителей.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Анализ различных моделей эффективности позволяет сделать вывод о том, что каждая из рассмотренных моделей имеет свои преимущества и в тоже время ограничения.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Различные подходы к эффективности находят проявление в структурированных комплексах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– аспектах организационной эффективности: </w:t>
      </w:r>
      <w:r w:rsidRPr="005629C5">
        <w:rPr>
          <w:rFonts w:ascii="Arial" w:hAnsi="Arial" w:cs="Arial"/>
          <w:color w:val="000000"/>
          <w:sz w:val="24"/>
          <w:szCs w:val="24"/>
          <w:highlight w:val="yellow"/>
        </w:rPr>
        <w:t>функциональном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структурном, организационном, предметно-целевом.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Функциональный аспект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включает производительность; экономичность; адаптивность, т. е. способность оптимально выполнять заданные функции в определенном диапазоне изменяющихся условий; гибкость; оперативность и своевременность выявления и решения управленческих проблем.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29C5">
        <w:rPr>
          <w:rFonts w:ascii="Arial" w:hAnsi="Arial" w:cs="Arial"/>
          <w:iCs/>
          <w:color w:val="000000"/>
          <w:sz w:val="24"/>
          <w:szCs w:val="24"/>
          <w:highlight w:val="yellow"/>
        </w:rPr>
        <w:t>Структурный аспект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900940">
        <w:rPr>
          <w:rFonts w:ascii="Arial" w:hAnsi="Arial" w:cs="Arial"/>
          <w:color w:val="000000"/>
          <w:sz w:val="24"/>
          <w:szCs w:val="24"/>
        </w:rPr>
        <w:t>эффективности, как правило, связывается с эффективностью целеполагания (сравнение нормативных и осуществляемых целей, сравнение осуществляемых целей и результатов управления, сравнение полученных результатов с объективными потребностями);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рациональностью организационной структуры (распределения ответственности и полномочий, организация взаимоотношений между сотрудниками и подразделениями); соответствием системы управления, ее организационной структуры объекту управления; стилем управления (юридические формы, методы и процедуры управления); характеристиками должностных лиц (общекультурными, профессиональными, личностными).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Рассматривая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организационно-институциональный аспект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эффективности, важно подчеркнуть, что оценка эффективности является производной от того, какое место и какие функции выполняет организация в системе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межорганизационных</w:t>
      </w:r>
      <w:proofErr w:type="spellEnd"/>
      <w:r w:rsidRPr="00900940">
        <w:rPr>
          <w:rFonts w:ascii="Arial" w:hAnsi="Arial" w:cs="Arial"/>
          <w:color w:val="000000"/>
          <w:sz w:val="24"/>
          <w:szCs w:val="24"/>
        </w:rPr>
        <w:t xml:space="preserve"> отношений. В этой связи факторы, критерии, параметры оценки эффективности органов государственной власти будут существенно отличаться от коммерческих организаций, поскольку у них различны как целевые ориентиры, так и другие составляющие организационной деятельности.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 xml:space="preserve">В </w:t>
      </w:r>
      <w:r w:rsidRPr="007C5863">
        <w:rPr>
          <w:rFonts w:ascii="Arial" w:hAnsi="Arial" w:cs="Arial"/>
          <w:iCs/>
          <w:color w:val="000000"/>
          <w:sz w:val="24"/>
          <w:szCs w:val="24"/>
          <w:highlight w:val="yellow"/>
        </w:rPr>
        <w:t>предметно-целевом аспекте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эффективности в зависимости от целевых ориентиров, предмета оценки и сравниваемых параметров организационной деятельности выделяются виды эффективности. К ним относят: организационную, экономическую, технологическую, социальную, правовую, психологическую, политическую, этическую, экологическую.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С точки зрения эффективности может оцениваться любой аспект (сторона) или характеристика деятельности органов государственной власти, рассматриваемого как социальная целостность и система.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Эффективность </w:t>
      </w:r>
      <w:r w:rsidRPr="00900940">
        <w:rPr>
          <w:rFonts w:ascii="Arial" w:hAnsi="Arial" w:cs="Arial"/>
          <w:color w:val="000000"/>
          <w:sz w:val="24"/>
          <w:szCs w:val="24"/>
        </w:rPr>
        <w:t>как интегральная и структурированная характеристика деятельности является не только показателем, но и процессом, который необходимо организовать и которым нужно управлять.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863">
        <w:rPr>
          <w:rFonts w:ascii="Arial" w:hAnsi="Arial" w:cs="Arial"/>
          <w:iCs/>
          <w:color w:val="000000"/>
          <w:sz w:val="24"/>
          <w:szCs w:val="24"/>
          <w:highlight w:val="yellow"/>
        </w:rPr>
        <w:t xml:space="preserve">Эффективность </w:t>
      </w: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как интегральная и структурированная характеристика деятельности является не только показателем, но и процессом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который необходимо организовать и которым нужно управлять.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Оценка эффективности должна представлять собой непрерывный, тотальный процесс оценки деятельности органов власти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, структурных подразделений и государственного служащего, имеющий своим содержанием: выбор системы показателей эффективности; разработку стандартов (нормативов и процедур) эффективности; измерение показателей эффективности; сопоставление фактического состояния эффективности с требованиями этих стандартов.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Характеристика эффективности органов государственной власти многомерна и зависит от целей, формулируемых субъектом оценивания. При этом, </w:t>
      </w: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применяя ту или иную технологию оценивания эффективности, необходимо четко выделить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субъект оценивания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(его позицию, целевые и ценностные ориентиры);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2</w:t>
      </w: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) объект оценивания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(им может стать вся система управления или отдельный ее элемент, </w:t>
      </w:r>
      <w:proofErr w:type="gramStart"/>
      <w:r w:rsidRPr="00900940">
        <w:rPr>
          <w:rFonts w:ascii="Arial" w:hAnsi="Arial" w:cs="Arial"/>
          <w:color w:val="000000"/>
          <w:sz w:val="24"/>
          <w:szCs w:val="24"/>
        </w:rPr>
        <w:t>например</w:t>
      </w:r>
      <w:proofErr w:type="gramEnd"/>
      <w:r w:rsidRPr="00900940">
        <w:rPr>
          <w:rFonts w:ascii="Arial" w:hAnsi="Arial" w:cs="Arial"/>
          <w:color w:val="000000"/>
          <w:sz w:val="24"/>
          <w:szCs w:val="24"/>
        </w:rPr>
        <w:t xml:space="preserve"> сфера деятельности – процесс, результат или последствия; структурно-институциональный аспект, кадры);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lastRenderedPageBreak/>
        <w:t xml:space="preserve">3) </w:t>
      </w: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инструментарий эффективности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 (модели, аспекты, виды и технологии оценки эффективности).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>Для оценки деятельности органов государственной власти необходимо из общих критериев (экономичность, эффективность и результативность)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0940">
        <w:rPr>
          <w:rFonts w:ascii="Arial" w:hAnsi="Arial" w:cs="Arial"/>
          <w:color w:val="000000"/>
          <w:sz w:val="24"/>
          <w:szCs w:val="24"/>
        </w:rPr>
        <w:t xml:space="preserve">выделить конкретные. Этот момент является основным в подготовке к проведению оценки. В разработке критериев оценки необходима некоторая гибкость. 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Критерий эффективности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признаки, грани, стороны проявления управленческой деятельности, посредством анализа которых можно определить качество управления, его соответствие потребностям и интересам </w:t>
      </w:r>
      <w:proofErr w:type="spellStart"/>
      <w:r w:rsidRPr="00900940">
        <w:rPr>
          <w:rFonts w:ascii="Arial" w:hAnsi="Arial" w:cs="Arial"/>
          <w:color w:val="000000"/>
          <w:sz w:val="24"/>
          <w:szCs w:val="24"/>
        </w:rPr>
        <w:t>общества.</w:t>
      </w:r>
      <w:r w:rsidRPr="00900940">
        <w:rPr>
          <w:rFonts w:ascii="Arial" w:hAnsi="Arial" w:cs="Arial"/>
          <w:iCs/>
          <w:color w:val="000000"/>
          <w:sz w:val="24"/>
          <w:szCs w:val="24"/>
        </w:rPr>
        <w:t>Показатель</w:t>
      </w:r>
      <w:proofErr w:type="spellEnd"/>
      <w:r w:rsidRPr="00900940">
        <w:rPr>
          <w:rFonts w:ascii="Arial" w:hAnsi="Arial" w:cs="Arial"/>
          <w:iCs/>
          <w:color w:val="000000"/>
          <w:sz w:val="24"/>
          <w:szCs w:val="24"/>
        </w:rPr>
        <w:t xml:space="preserve"> эффективности – </w:t>
      </w:r>
      <w:r w:rsidRPr="00900940">
        <w:rPr>
          <w:rFonts w:ascii="Arial" w:hAnsi="Arial" w:cs="Arial"/>
          <w:color w:val="000000"/>
          <w:sz w:val="24"/>
          <w:szCs w:val="24"/>
        </w:rPr>
        <w:t xml:space="preserve">это определенная мера, позволяющая сравнить: фактическую деятельность органов власти/сотрудников с желательной или требуемой; деятельность органа власти в различные временные периоды; деятельность различных органов по сравнению друг с другом. </w:t>
      </w:r>
    </w:p>
    <w:p w:rsidR="006F02F5" w:rsidRPr="007C5863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 xml:space="preserve">Среди основных требований, предъявляемых к критериям оценки, можно выделить, что: </w:t>
      </w:r>
    </w:p>
    <w:p w:rsidR="006F02F5" w:rsidRPr="007C5863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 xml:space="preserve">1) критерии должны вести к осуществлению задач оценки и охватывать все выявленные проблемы; </w:t>
      </w:r>
    </w:p>
    <w:p w:rsidR="006F02F5" w:rsidRPr="007C5863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 xml:space="preserve">2) критерии должны быть достаточно конкретны с тем, чтобы можно было осуществить оценку на практике; </w:t>
      </w:r>
    </w:p>
    <w:p w:rsidR="006F02F5" w:rsidRPr="00900940" w:rsidRDefault="006F02F5" w:rsidP="006F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5863">
        <w:rPr>
          <w:rFonts w:ascii="Arial" w:hAnsi="Arial" w:cs="Arial"/>
          <w:color w:val="000000"/>
          <w:sz w:val="24"/>
          <w:szCs w:val="24"/>
          <w:highlight w:val="yellow"/>
        </w:rPr>
        <w:t>3) критерии должны подкрепляться соответствующими доводами и/или поступать из авторитетных источников</w:t>
      </w:r>
      <w:bookmarkStart w:id="0" w:name="_GoBack"/>
      <w:bookmarkEnd w:id="0"/>
      <w:r w:rsidRPr="00900940">
        <w:rPr>
          <w:rFonts w:ascii="Arial" w:hAnsi="Arial" w:cs="Arial"/>
          <w:color w:val="000000"/>
          <w:sz w:val="24"/>
          <w:szCs w:val="24"/>
        </w:rPr>
        <w:t>. Кроме того, критерии, используемые для оценки деятельности органов власти, должны быть согласованы между собой, а также с теми критериями, которые использовались в предыдущих оценках.</w:t>
      </w:r>
    </w:p>
    <w:p w:rsidR="006F02F5" w:rsidRPr="00900940" w:rsidRDefault="006F02F5" w:rsidP="006F02F5">
      <w:pPr>
        <w:pStyle w:val="Default"/>
        <w:rPr>
          <w:rFonts w:ascii="Arial" w:hAnsi="Arial" w:cs="Arial"/>
        </w:rPr>
      </w:pPr>
    </w:p>
    <w:p w:rsidR="00A07717" w:rsidRDefault="00A07717"/>
    <w:sectPr w:rsid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F5"/>
    <w:rsid w:val="004B66F1"/>
    <w:rsid w:val="005629C5"/>
    <w:rsid w:val="006F02F5"/>
    <w:rsid w:val="007C5863"/>
    <w:rsid w:val="008A5ED9"/>
    <w:rsid w:val="00A07717"/>
    <w:rsid w:val="00B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AB2E-CF71-4E1F-BB27-D9DD8AB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2022-01-23T11:17:00Z</dcterms:created>
  <dcterms:modified xsi:type="dcterms:W3CDTF">2022-04-02T08:42:00Z</dcterms:modified>
</cp:coreProperties>
</file>